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E6" w:rsidRPr="001419E6" w:rsidRDefault="001419E6" w:rsidP="001419E6">
      <w:pPr>
        <w:pStyle w:val="1"/>
        <w:spacing w:line="240" w:lineRule="exact"/>
        <w:rPr>
          <w:rFonts w:ascii="Times New Roman" w:eastAsia="標楷體" w:hAnsi="Times New Roman"/>
          <w:color w:val="000000" w:themeColor="text1"/>
          <w:sz w:val="16"/>
        </w:rPr>
      </w:pPr>
      <w:bookmarkStart w:id="0" w:name="_Toc55203335"/>
      <w:bookmarkStart w:id="1" w:name="_GoBack"/>
      <w:bookmarkEnd w:id="1"/>
      <w:r w:rsidRPr="001419E6">
        <w:rPr>
          <w:rFonts w:ascii="Times New Roman" w:eastAsia="標楷體" w:hAnsi="Times New Roman"/>
          <w:color w:val="000000" w:themeColor="text1"/>
          <w:sz w:val="20"/>
        </w:rPr>
        <w:t>附件</w:t>
      </w:r>
      <w:r w:rsidRPr="001419E6">
        <w:rPr>
          <w:rFonts w:ascii="Times New Roman" w:eastAsia="標楷體" w:hAnsi="Times New Roman"/>
          <w:color w:val="000000" w:themeColor="text1"/>
          <w:sz w:val="20"/>
        </w:rPr>
        <w:t>7</w:t>
      </w:r>
      <w:r w:rsidRPr="001419E6">
        <w:rPr>
          <w:rFonts w:ascii="Times New Roman" w:eastAsia="標楷體" w:hAnsi="Times New Roman"/>
          <w:color w:val="000000" w:themeColor="text1"/>
          <w:sz w:val="20"/>
        </w:rPr>
        <w:t>：</w:t>
      </w:r>
      <w:proofErr w:type="gramStart"/>
      <w:r w:rsidRPr="001419E6">
        <w:rPr>
          <w:rFonts w:ascii="Times New Roman" w:eastAsia="標楷體" w:hAnsi="Times New Roman"/>
          <w:color w:val="000000" w:themeColor="text1"/>
          <w:sz w:val="20"/>
        </w:rPr>
        <w:t>個</w:t>
      </w:r>
      <w:proofErr w:type="gramEnd"/>
      <w:r w:rsidRPr="001419E6">
        <w:rPr>
          <w:rFonts w:ascii="Times New Roman" w:eastAsia="標楷體" w:hAnsi="Times New Roman"/>
          <w:color w:val="000000" w:themeColor="text1"/>
          <w:sz w:val="20"/>
        </w:rPr>
        <w:t>資蒐集同意書</w:t>
      </w:r>
      <w:bookmarkEnd w:id="0"/>
    </w:p>
    <w:p w:rsidR="001419E6" w:rsidRPr="001419E6" w:rsidRDefault="001419E6" w:rsidP="001419E6">
      <w:pPr>
        <w:spacing w:line="449" w:lineRule="exact"/>
        <w:ind w:leftChars="-749" w:left="-1798" w:right="-4" w:firstLineChars="499" w:firstLine="1399"/>
        <w:jc w:val="center"/>
        <w:rPr>
          <w:rFonts w:eastAsia="標楷體"/>
          <w:color w:val="000000" w:themeColor="text1"/>
          <w:sz w:val="28"/>
          <w:szCs w:val="36"/>
        </w:rPr>
      </w:pPr>
      <w:proofErr w:type="gramStart"/>
      <w:r w:rsidRPr="001419E6">
        <w:rPr>
          <w:rFonts w:eastAsia="標楷體"/>
          <w:b/>
          <w:bCs/>
          <w:color w:val="000000" w:themeColor="text1"/>
          <w:sz w:val="28"/>
          <w:szCs w:val="36"/>
        </w:rPr>
        <w:t>崇右影藝</w:t>
      </w:r>
      <w:proofErr w:type="gramEnd"/>
      <w:r w:rsidRPr="001419E6">
        <w:rPr>
          <w:rFonts w:eastAsia="標楷體"/>
          <w:b/>
          <w:bCs/>
          <w:color w:val="000000" w:themeColor="text1"/>
          <w:sz w:val="28"/>
          <w:szCs w:val="36"/>
        </w:rPr>
        <w:t>科技大學個人資料告知聲明及蒐集同意書</w:t>
      </w:r>
    </w:p>
    <w:p w:rsidR="001419E6" w:rsidRPr="001419E6" w:rsidRDefault="001419E6" w:rsidP="001419E6">
      <w:pPr>
        <w:pStyle w:val="a5"/>
        <w:spacing w:line="280" w:lineRule="exact"/>
        <w:ind w:left="567"/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本校基於教育目的，為建立完善之學生學籍資料，</w:t>
      </w:r>
      <w:proofErr w:type="gramStart"/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俾</w:t>
      </w:r>
      <w:proofErr w:type="gramEnd"/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便利校內各相關單位業務執行，將蒐集、處理或利用您所提供之個人資料。為保障您的權益，請詳閱以下說明：</w:t>
      </w:r>
    </w:p>
    <w:p w:rsidR="001419E6" w:rsidRPr="001419E6" w:rsidRDefault="001419E6" w:rsidP="001419E6">
      <w:pPr>
        <w:pStyle w:val="a5"/>
        <w:spacing w:line="300" w:lineRule="exact"/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  <w:t>一、蒐集個人資料之目的</w:t>
      </w:r>
    </w:p>
    <w:p w:rsidR="001419E6" w:rsidRPr="001419E6" w:rsidRDefault="001419E6" w:rsidP="001419E6">
      <w:pPr>
        <w:pStyle w:val="a5"/>
        <w:spacing w:line="260" w:lineRule="exact"/>
        <w:ind w:left="567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本校係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基於辦理招生之分發事項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(134)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，提供考試成績、資格審查結果及分發結果之資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(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通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訊服務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(135)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，資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(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通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訊與資料庫管理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(136)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、教育研究及統計研究分析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(157)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及完成其他考試入學分發招生必要工作或經考生同意之目的。</w:t>
      </w:r>
    </w:p>
    <w:p w:rsidR="001419E6" w:rsidRPr="001419E6" w:rsidRDefault="001419E6" w:rsidP="001419E6">
      <w:pPr>
        <w:pStyle w:val="a5"/>
        <w:spacing w:line="300" w:lineRule="exact"/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  <w:t>二、蒐集之個人資料類別</w:t>
      </w:r>
    </w:p>
    <w:p w:rsidR="001419E6" w:rsidRPr="001419E6" w:rsidRDefault="001419E6" w:rsidP="001419E6">
      <w:pPr>
        <w:pStyle w:val="a5"/>
        <w:spacing w:line="260" w:lineRule="exact"/>
        <w:ind w:left="567"/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(1)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基本資料：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 xml:space="preserve"> 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識別個人者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(C001)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、政府資料中之辨識者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(C003)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、個人描述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(C011)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、移民情形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(C033)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之護照、學校紀錄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(C051)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、資格或紀錄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(C052)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、應考人紀錄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(C057)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等個人資料類別，內容包括姓名、國民身分證或居留證或護照號碼、生日、相片、性別、教育資料、緊急聯絡人、住址、電子郵遞地址、聯絡資訊、考試成績等。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br/>
        <w:t>(2)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申請特殊身分加分：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 xml:space="preserve"> 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用以證明簡章規定之各項特殊身分，包含旅行及其他遷徙細節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(C034)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之歷年入出國日期、資格或紀錄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(C052)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、工作經驗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(C064)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之服役情形、種族或血統來源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(C113)</w:t>
      </w:r>
      <w:r w:rsidRPr="001419E6">
        <w:rPr>
          <w:rFonts w:ascii="Times New Roman" w:eastAsia="標楷體" w:hAnsi="Times New Roman" w:cs="Times New Roman"/>
          <w:bCs/>
          <w:color w:val="000000" w:themeColor="text1"/>
          <w:sz w:val="18"/>
          <w:szCs w:val="24"/>
          <w:lang w:eastAsia="zh-TW"/>
        </w:rPr>
        <w:t>等個人資料類別。</w:t>
      </w:r>
    </w:p>
    <w:p w:rsidR="001419E6" w:rsidRPr="001419E6" w:rsidRDefault="001419E6" w:rsidP="001419E6">
      <w:pPr>
        <w:pStyle w:val="a5"/>
        <w:spacing w:line="300" w:lineRule="exact"/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  <w:t>三、個人資料利用之</w:t>
      </w:r>
      <w:proofErr w:type="gramStart"/>
      <w:r w:rsidRPr="001419E6"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  <w:t>期間、</w:t>
      </w:r>
      <w:proofErr w:type="gramEnd"/>
      <w:r w:rsidRPr="001419E6"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  <w:t>地區、對象及方式</w:t>
      </w:r>
    </w:p>
    <w:p w:rsidR="001419E6" w:rsidRPr="001419E6" w:rsidRDefault="001419E6" w:rsidP="001419E6">
      <w:pPr>
        <w:pStyle w:val="a5"/>
        <w:widowControl w:val="0"/>
        <w:numPr>
          <w:ilvl w:val="0"/>
          <w:numId w:val="1"/>
        </w:numPr>
        <w:spacing w:line="260" w:lineRule="exact"/>
        <w:ind w:left="1418" w:hanging="785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期間：依個人資料蒐集之特定目的存續</w:t>
      </w:r>
      <w:proofErr w:type="gramStart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期間、</w:t>
      </w:r>
      <w:proofErr w:type="gramEnd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本校因服務或執行業務所必須之保存</w:t>
      </w:r>
      <w:proofErr w:type="gramStart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期間、</w:t>
      </w:r>
      <w:proofErr w:type="gramEnd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依相關法令之保存所訂保存年限。</w:t>
      </w:r>
    </w:p>
    <w:p w:rsidR="001419E6" w:rsidRPr="001419E6" w:rsidRDefault="001419E6" w:rsidP="001419E6">
      <w:pPr>
        <w:pStyle w:val="a5"/>
        <w:widowControl w:val="0"/>
        <w:numPr>
          <w:ilvl w:val="0"/>
          <w:numId w:val="1"/>
        </w:numPr>
        <w:spacing w:line="260" w:lineRule="exact"/>
        <w:ind w:left="1418" w:hanging="785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地區：</w:t>
      </w:r>
      <w:bookmarkStart w:id="2" w:name="_Hlk523085785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本國及與本校有業務往來之國內外機構營業處所所在地。</w:t>
      </w:r>
      <w:bookmarkEnd w:id="2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。</w:t>
      </w:r>
    </w:p>
    <w:p w:rsidR="001419E6" w:rsidRPr="001419E6" w:rsidRDefault="001419E6" w:rsidP="001419E6">
      <w:pPr>
        <w:pStyle w:val="a5"/>
        <w:widowControl w:val="0"/>
        <w:numPr>
          <w:ilvl w:val="0"/>
          <w:numId w:val="1"/>
        </w:numPr>
        <w:spacing w:line="260" w:lineRule="exact"/>
        <w:ind w:left="1418" w:hanging="785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對象：本校、合辦</w:t>
      </w:r>
      <w:bookmarkStart w:id="3" w:name="_Hlk523081510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或契約委外</w:t>
      </w:r>
      <w:bookmarkEnd w:id="3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單位。</w:t>
      </w:r>
    </w:p>
    <w:p w:rsidR="001419E6" w:rsidRPr="001419E6" w:rsidRDefault="001419E6" w:rsidP="001419E6">
      <w:pPr>
        <w:pStyle w:val="a5"/>
        <w:widowControl w:val="0"/>
        <w:numPr>
          <w:ilvl w:val="0"/>
          <w:numId w:val="1"/>
        </w:numPr>
        <w:spacing w:line="260" w:lineRule="exact"/>
        <w:ind w:left="1418" w:hanging="785"/>
        <w:rPr>
          <w:rFonts w:ascii="Times New Roman" w:eastAsia="標楷體" w:hAnsi="Times New Roman" w:cs="Times New Roman"/>
          <w:color w:val="000000" w:themeColor="text1"/>
          <w:sz w:val="18"/>
          <w:szCs w:val="24"/>
        </w:rPr>
      </w:pPr>
      <w:proofErr w:type="spellStart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</w:rPr>
        <w:t>方式</w:t>
      </w:r>
      <w:proofErr w:type="spellEnd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</w:rPr>
        <w:t>：</w:t>
      </w:r>
    </w:p>
    <w:p w:rsidR="001419E6" w:rsidRPr="001419E6" w:rsidRDefault="001419E6" w:rsidP="001419E6">
      <w:pPr>
        <w:pStyle w:val="a5"/>
        <w:spacing w:line="260" w:lineRule="exact"/>
        <w:ind w:leftChars="649" w:left="1558" w:firstLineChars="237" w:firstLine="427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1.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電子文件、紙本或其他合於當時科技之適當方式。</w:t>
      </w:r>
    </w:p>
    <w:p w:rsidR="001419E6" w:rsidRPr="001419E6" w:rsidRDefault="001419E6" w:rsidP="001419E6">
      <w:pPr>
        <w:pStyle w:val="a5"/>
        <w:spacing w:line="260" w:lineRule="exact"/>
        <w:ind w:leftChars="649" w:left="1558" w:firstLineChars="237" w:firstLine="427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2.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符合個資法第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20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條規定之利用</w:t>
      </w:r>
    </w:p>
    <w:p w:rsidR="001419E6" w:rsidRPr="001419E6" w:rsidRDefault="001419E6" w:rsidP="001419E6">
      <w:pPr>
        <w:pStyle w:val="a5"/>
        <w:spacing w:line="300" w:lineRule="exact"/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  <w:t>四、基本資料之蒐集、更新及保管</w:t>
      </w:r>
    </w:p>
    <w:p w:rsidR="001419E6" w:rsidRPr="001419E6" w:rsidRDefault="001419E6" w:rsidP="001419E6">
      <w:pPr>
        <w:pStyle w:val="a5"/>
        <w:spacing w:line="260" w:lineRule="exact"/>
        <w:ind w:left="956" w:hangingChars="531" w:hanging="956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 xml:space="preserve">      (</w:t>
      </w:r>
      <w:proofErr w:type="gramStart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一</w:t>
      </w:r>
      <w:proofErr w:type="gramEnd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個人資料利用之期間：除法令或中央主管單位另有規定辦理招生個人資料保存期限外，以上開蒐集目的完成所需之期間為利用期間。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 xml:space="preserve"> </w:t>
      </w:r>
    </w:p>
    <w:p w:rsidR="001419E6" w:rsidRPr="001419E6" w:rsidRDefault="001419E6" w:rsidP="001419E6">
      <w:pPr>
        <w:pStyle w:val="a5"/>
        <w:spacing w:line="260" w:lineRule="exact"/>
        <w:ind w:left="956" w:hangingChars="531" w:hanging="956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 xml:space="preserve">      (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二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個人資料利用之地區：台灣地區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(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包括澎湖、金門及馬祖等地區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或經考生授權處理、利用之地區。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 xml:space="preserve"> </w:t>
      </w:r>
    </w:p>
    <w:p w:rsidR="001419E6" w:rsidRPr="001419E6" w:rsidRDefault="001419E6" w:rsidP="001419E6">
      <w:pPr>
        <w:pStyle w:val="a5"/>
        <w:spacing w:line="260" w:lineRule="exact"/>
        <w:ind w:left="956" w:hangingChars="531" w:hanging="956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 xml:space="preserve">      (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三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個人資料利用之對象：除本校外，尚包括協助完成上開蒐集目的之相關單位，包含教育部或其他學術研究機構等。</w:t>
      </w:r>
    </w:p>
    <w:p w:rsidR="001419E6" w:rsidRPr="001419E6" w:rsidRDefault="001419E6" w:rsidP="001419E6">
      <w:pPr>
        <w:pStyle w:val="a5"/>
        <w:spacing w:line="260" w:lineRule="exact"/>
        <w:ind w:left="956" w:hangingChars="531" w:hanging="956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 xml:space="preserve">      (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四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個人資料利用之方式：本校資格審查作業、分發作業、分發結果與相關資訊之發送通知，提供合作單位進行報到、查驗等作業，考生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(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或家長監護人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之聯絡，基於招生事務公信的必要</w:t>
      </w:r>
    </w:p>
    <w:p w:rsidR="001419E6" w:rsidRPr="001419E6" w:rsidRDefault="001419E6" w:rsidP="001419E6">
      <w:pPr>
        <w:pStyle w:val="a5"/>
        <w:spacing w:line="300" w:lineRule="exact"/>
        <w:ind w:leftChars="17" w:left="933" w:hangingChars="495" w:hanging="892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  <w:lang w:eastAsia="zh-TW"/>
        </w:rPr>
        <w:t>五、其他：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個人資料利用之方式：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 xml:space="preserve"> 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本校資格審查作業、分發作業、分發結果與相關資訊之發送通知，考生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(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或家長監護人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之聯絡，基於招生事務公信的必要</w:t>
      </w:r>
    </w:p>
    <w:p w:rsidR="001419E6" w:rsidRPr="001419E6" w:rsidRDefault="001419E6" w:rsidP="001419E6">
      <w:pPr>
        <w:pStyle w:val="a5"/>
        <w:spacing w:line="300" w:lineRule="exact"/>
        <w:ind w:left="957" w:hangingChars="531" w:hanging="957"/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</w:rPr>
      </w:pPr>
      <w:proofErr w:type="spellStart"/>
      <w:r w:rsidRPr="001419E6">
        <w:rPr>
          <w:rFonts w:ascii="Times New Roman" w:eastAsia="標楷體" w:hAnsi="Times New Roman" w:cs="Times New Roman"/>
          <w:b/>
          <w:color w:val="000000" w:themeColor="text1"/>
          <w:sz w:val="18"/>
          <w:szCs w:val="24"/>
        </w:rPr>
        <w:t>六、同意書之效力</w:t>
      </w:r>
      <w:proofErr w:type="spellEnd"/>
    </w:p>
    <w:p w:rsidR="001419E6" w:rsidRPr="001419E6" w:rsidRDefault="001419E6" w:rsidP="001419E6">
      <w:pPr>
        <w:pStyle w:val="a5"/>
        <w:widowControl w:val="0"/>
        <w:numPr>
          <w:ilvl w:val="0"/>
          <w:numId w:val="2"/>
        </w:numPr>
        <w:spacing w:line="280" w:lineRule="exact"/>
        <w:ind w:left="1418" w:hanging="786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當您簽署本同意書時，表示您已閱讀、瞭解並同意接受本同意書之所有內容及其後修改變更規定。若您未滿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20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歲，您的法定代理人應閱讀、瞭解並同意本同意書之所有內容及其後修改變更規定後簽署，並遵守所有規範。</w:t>
      </w:r>
      <w:r w:rsidRPr="001419E6">
        <w:rPr>
          <w:rFonts w:ascii="Times New Roman" w:eastAsia="標楷體" w:hAnsi="Times New Roman" w:cs="Times New Roman"/>
          <w:b/>
          <w:bCs/>
          <w:color w:val="000000" w:themeColor="text1"/>
          <w:sz w:val="18"/>
          <w:szCs w:val="24"/>
          <w:u w:val="single" w:color="000000"/>
          <w:lang w:eastAsia="zh-TW"/>
        </w:rPr>
        <w:t>若您已滿</w:t>
      </w:r>
      <w:r w:rsidRPr="001419E6">
        <w:rPr>
          <w:rFonts w:ascii="Times New Roman" w:eastAsia="標楷體" w:hAnsi="Times New Roman" w:cs="Times New Roman"/>
          <w:b/>
          <w:bCs/>
          <w:color w:val="000000" w:themeColor="text1"/>
          <w:sz w:val="18"/>
          <w:szCs w:val="24"/>
          <w:u w:val="single" w:color="000000"/>
          <w:lang w:eastAsia="zh-TW"/>
        </w:rPr>
        <w:t>20</w:t>
      </w:r>
      <w:r w:rsidRPr="001419E6">
        <w:rPr>
          <w:rFonts w:ascii="Times New Roman" w:eastAsia="標楷體" w:hAnsi="Times New Roman" w:cs="Times New Roman"/>
          <w:b/>
          <w:bCs/>
          <w:color w:val="000000" w:themeColor="text1"/>
          <w:sz w:val="18"/>
          <w:szCs w:val="24"/>
          <w:u w:val="single" w:color="000000"/>
          <w:lang w:eastAsia="zh-TW"/>
        </w:rPr>
        <w:t>歲，家長或他人就您相關個人資料之查詢或閱覽，</w:t>
      </w:r>
      <w:proofErr w:type="gramStart"/>
      <w:r w:rsidRPr="001419E6">
        <w:rPr>
          <w:rFonts w:ascii="Times New Roman" w:eastAsia="標楷體" w:hAnsi="Times New Roman" w:cs="Times New Roman"/>
          <w:b/>
          <w:bCs/>
          <w:color w:val="000000" w:themeColor="text1"/>
          <w:sz w:val="18"/>
          <w:szCs w:val="24"/>
          <w:u w:val="single" w:color="000000"/>
          <w:lang w:eastAsia="zh-TW"/>
        </w:rPr>
        <w:t>除法令別有</w:t>
      </w:r>
      <w:proofErr w:type="gramEnd"/>
      <w:r w:rsidRPr="001419E6">
        <w:rPr>
          <w:rFonts w:ascii="Times New Roman" w:eastAsia="標楷體" w:hAnsi="Times New Roman" w:cs="Times New Roman"/>
          <w:b/>
          <w:bCs/>
          <w:color w:val="000000" w:themeColor="text1"/>
          <w:sz w:val="18"/>
          <w:szCs w:val="24"/>
          <w:u w:val="single" w:color="000000"/>
          <w:lang w:eastAsia="zh-TW"/>
        </w:rPr>
        <w:t>規定外，應徵得您同意後方允許之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。</w:t>
      </w:r>
    </w:p>
    <w:p w:rsidR="001419E6" w:rsidRPr="001419E6" w:rsidRDefault="001419E6" w:rsidP="001419E6">
      <w:pPr>
        <w:pStyle w:val="a5"/>
        <w:widowControl w:val="0"/>
        <w:numPr>
          <w:ilvl w:val="0"/>
          <w:numId w:val="2"/>
        </w:numPr>
        <w:spacing w:line="280" w:lineRule="exact"/>
        <w:ind w:left="1418" w:hanging="786"/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</w:pP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本校保留隨時修改本同意書規範之權力，本校將於修改規範時，於本校網頁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(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站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)</w:t>
      </w:r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公告修改之事實，</w:t>
      </w:r>
      <w:proofErr w:type="gramStart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不</w:t>
      </w:r>
      <w:proofErr w:type="gramEnd"/>
      <w:r w:rsidRPr="001419E6">
        <w:rPr>
          <w:rFonts w:ascii="Times New Roman" w:eastAsia="標楷體" w:hAnsi="Times New Roman" w:cs="Times New Roman"/>
          <w:color w:val="000000" w:themeColor="text1"/>
          <w:sz w:val="18"/>
          <w:szCs w:val="24"/>
          <w:lang w:eastAsia="zh-TW"/>
        </w:rPr>
        <w:t>另作個別通知。如果您不同意修改的內容，請依上述第四條第四款向本校主張停止蒐集、處理及利用個人資料。否則將視為您已同意並接受本同意書該等增訂或修改內容之拘束。</w:t>
      </w:r>
    </w:p>
    <w:p w:rsidR="001419E6" w:rsidRPr="001419E6" w:rsidRDefault="001419E6" w:rsidP="001419E6">
      <w:pPr>
        <w:pStyle w:val="a3"/>
        <w:tabs>
          <w:tab w:val="left" w:pos="6188"/>
          <w:tab w:val="left" w:pos="9781"/>
          <w:tab w:val="left" w:pos="10566"/>
        </w:tabs>
        <w:ind w:left="709"/>
        <w:rPr>
          <w:rFonts w:eastAsia="標楷體"/>
          <w:color w:val="000000" w:themeColor="text1"/>
          <w:sz w:val="20"/>
          <w:szCs w:val="24"/>
        </w:rPr>
      </w:pPr>
      <w:proofErr w:type="gramStart"/>
      <w:r w:rsidRPr="001419E6">
        <w:rPr>
          <w:rFonts w:eastAsia="標楷體"/>
          <w:color w:val="000000" w:themeColor="text1"/>
          <w:spacing w:val="-6"/>
          <w:sz w:val="20"/>
          <w:szCs w:val="24"/>
        </w:rPr>
        <w:t>立書人</w:t>
      </w:r>
      <w:proofErr w:type="gramEnd"/>
      <w:r w:rsidRPr="001419E6">
        <w:rPr>
          <w:rFonts w:eastAsia="標楷體"/>
          <w:color w:val="000000" w:themeColor="text1"/>
          <w:spacing w:val="-6"/>
          <w:sz w:val="20"/>
          <w:szCs w:val="24"/>
        </w:rPr>
        <w:t>簽章：</w:t>
      </w:r>
      <w:r w:rsidRPr="001419E6">
        <w:rPr>
          <w:rFonts w:eastAsia="標楷體"/>
          <w:color w:val="000000" w:themeColor="text1"/>
          <w:spacing w:val="-6"/>
          <w:sz w:val="20"/>
          <w:szCs w:val="24"/>
          <w:u w:val="single" w:color="000000"/>
        </w:rPr>
        <w:tab/>
      </w:r>
    </w:p>
    <w:p w:rsidR="001419E6" w:rsidRPr="001419E6" w:rsidRDefault="001419E6" w:rsidP="001419E6">
      <w:pPr>
        <w:pStyle w:val="a3"/>
        <w:tabs>
          <w:tab w:val="left" w:pos="6219"/>
        </w:tabs>
        <w:spacing w:before="27"/>
        <w:ind w:left="709"/>
        <w:rPr>
          <w:rFonts w:eastAsia="標楷體"/>
          <w:color w:val="000000" w:themeColor="text1"/>
          <w:sz w:val="20"/>
          <w:szCs w:val="24"/>
          <w:u w:val="single" w:color="000000"/>
        </w:rPr>
      </w:pPr>
      <w:r w:rsidRPr="001419E6">
        <w:rPr>
          <w:rFonts w:eastAsia="標楷體"/>
          <w:color w:val="000000" w:themeColor="text1"/>
          <w:sz w:val="20"/>
          <w:szCs w:val="24"/>
        </w:rPr>
        <w:t>法定代理人／家長簽章：</w:t>
      </w:r>
      <w:r w:rsidRPr="001419E6">
        <w:rPr>
          <w:rFonts w:eastAsia="標楷體"/>
          <w:color w:val="000000" w:themeColor="text1"/>
          <w:sz w:val="20"/>
          <w:szCs w:val="24"/>
          <w:u w:val="single" w:color="000000"/>
        </w:rPr>
        <w:t xml:space="preserve"> </w:t>
      </w:r>
      <w:r w:rsidRPr="001419E6">
        <w:rPr>
          <w:rFonts w:eastAsia="標楷體"/>
          <w:color w:val="000000" w:themeColor="text1"/>
          <w:sz w:val="20"/>
          <w:szCs w:val="24"/>
          <w:u w:val="single" w:color="000000"/>
        </w:rPr>
        <w:tab/>
      </w:r>
    </w:p>
    <w:p w:rsidR="001419E6" w:rsidRPr="0025512B" w:rsidRDefault="001419E6" w:rsidP="001419E6">
      <w:pPr>
        <w:pStyle w:val="a3"/>
        <w:tabs>
          <w:tab w:val="left" w:pos="6219"/>
        </w:tabs>
        <w:spacing w:before="27"/>
        <w:ind w:left="709"/>
        <w:jc w:val="distribute"/>
        <w:rPr>
          <w:rFonts w:eastAsia="標楷體"/>
          <w:color w:val="000000" w:themeColor="text1"/>
          <w:sz w:val="24"/>
          <w:szCs w:val="24"/>
        </w:rPr>
      </w:pPr>
      <w:r w:rsidRPr="001419E6">
        <w:rPr>
          <w:rFonts w:eastAsia="標楷體"/>
          <w:color w:val="000000" w:themeColor="text1"/>
          <w:w w:val="95"/>
          <w:sz w:val="20"/>
          <w:szCs w:val="24"/>
        </w:rPr>
        <w:t>中華民國</w:t>
      </w:r>
      <w:r w:rsidRPr="001419E6">
        <w:rPr>
          <w:rFonts w:eastAsia="標楷體"/>
          <w:color w:val="000000" w:themeColor="text1"/>
          <w:w w:val="95"/>
          <w:sz w:val="20"/>
          <w:szCs w:val="24"/>
        </w:rPr>
        <w:t xml:space="preserve"> </w:t>
      </w:r>
      <w:r w:rsidRPr="001419E6">
        <w:rPr>
          <w:rFonts w:eastAsia="標楷體"/>
          <w:color w:val="000000" w:themeColor="text1"/>
          <w:w w:val="95"/>
          <w:sz w:val="20"/>
          <w:szCs w:val="24"/>
        </w:rPr>
        <w:t>年</w:t>
      </w:r>
      <w:r w:rsidRPr="001419E6">
        <w:rPr>
          <w:rFonts w:eastAsia="標楷體"/>
          <w:color w:val="000000" w:themeColor="text1"/>
          <w:w w:val="95"/>
          <w:sz w:val="20"/>
          <w:szCs w:val="24"/>
        </w:rPr>
        <w:t xml:space="preserve"> </w:t>
      </w:r>
      <w:r w:rsidRPr="001419E6">
        <w:rPr>
          <w:rFonts w:eastAsia="標楷體"/>
          <w:color w:val="000000" w:themeColor="text1"/>
          <w:w w:val="95"/>
          <w:sz w:val="20"/>
          <w:szCs w:val="24"/>
        </w:rPr>
        <w:t>月</w:t>
      </w:r>
      <w:r w:rsidRPr="001419E6">
        <w:rPr>
          <w:rFonts w:eastAsia="標楷體"/>
          <w:color w:val="000000" w:themeColor="text1"/>
          <w:w w:val="95"/>
          <w:sz w:val="20"/>
          <w:szCs w:val="24"/>
        </w:rPr>
        <w:t xml:space="preserve"> </w:t>
      </w:r>
      <w:r w:rsidRPr="001419E6">
        <w:rPr>
          <w:rFonts w:eastAsia="標楷體"/>
          <w:color w:val="000000" w:themeColor="text1"/>
          <w:sz w:val="20"/>
          <w:szCs w:val="24"/>
        </w:rPr>
        <w:t>日</w:t>
      </w:r>
    </w:p>
    <w:p w:rsidR="00A947B0" w:rsidRDefault="00A947B0"/>
    <w:sectPr w:rsidR="00A94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2E7C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" w15:restartNumberingAfterBreak="0">
    <w:nsid w:val="759E10EC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E6"/>
    <w:rsid w:val="001419E6"/>
    <w:rsid w:val="00A947B0"/>
    <w:rsid w:val="00C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60B6-23F6-4CE3-A9AD-1515E65C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E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419E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419E6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rsid w:val="001419E6"/>
    <w:rPr>
      <w:sz w:val="40"/>
      <w:szCs w:val="20"/>
    </w:rPr>
  </w:style>
  <w:style w:type="character" w:customStyle="1" w:styleId="a4">
    <w:name w:val="本文 字元"/>
    <w:basedOn w:val="a0"/>
    <w:link w:val="a3"/>
    <w:rsid w:val="001419E6"/>
    <w:rPr>
      <w:rFonts w:ascii="Times New Roman" w:eastAsia="新細明體" w:hAnsi="Times New Roman" w:cs="Times New Roman"/>
      <w:sz w:val="40"/>
      <w:szCs w:val="20"/>
    </w:rPr>
  </w:style>
  <w:style w:type="paragraph" w:styleId="a5">
    <w:name w:val="No Spacing"/>
    <w:link w:val="a6"/>
    <w:uiPriority w:val="1"/>
    <w:qFormat/>
    <w:rsid w:val="001419E6"/>
    <w:rPr>
      <w:kern w:val="0"/>
      <w:sz w:val="22"/>
      <w:lang w:eastAsia="en-US"/>
    </w:rPr>
  </w:style>
  <w:style w:type="character" w:customStyle="1" w:styleId="a6">
    <w:name w:val="無間距 字元"/>
    <w:basedOn w:val="a0"/>
    <w:link w:val="a5"/>
    <w:uiPriority w:val="1"/>
    <w:rsid w:val="001419E6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2024-11-29T03:03:00Z</dcterms:created>
  <dcterms:modified xsi:type="dcterms:W3CDTF">2024-11-29T03:03:00Z</dcterms:modified>
</cp:coreProperties>
</file>